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F470" w14:textId="40D416D5" w:rsidR="00B57C87" w:rsidRPr="00D2652F" w:rsidRDefault="00B57C87" w:rsidP="00B57C87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</w:pPr>
      <w:bookmarkStart w:id="0" w:name="_GoBack"/>
      <w:r w:rsidRPr="00D2652F"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  <w:t>kuidas kaitsta ennast koroonaviiruse uue laine eest</w:t>
      </w:r>
      <w:bookmarkEnd w:id="0"/>
      <w:r w:rsidRPr="00D2652F"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  <w:t>? ikka vaktsineerides.</w:t>
      </w:r>
    </w:p>
    <w:p w14:paraId="6C855DD1" w14:textId="07088587" w:rsidR="00B57C87" w:rsidRPr="00D2652F" w:rsidRDefault="00B57C87" w:rsidP="00B57C87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Eestis on vaktsineerimine COVID-19 vastu tasuta ning kõik Eestis pakutavad vaktsiinid aitavad levivate viirusetüvede vastu. Et saada tõhus kaitse sügiseks, tuleb alustada vaktsineerimiskuuriga juba nüüd.</w:t>
      </w:r>
    </w:p>
    <w:p w14:paraId="4121B199" w14:textId="69BF574F" w:rsidR="00B57C87" w:rsidRPr="00D2652F" w:rsidRDefault="00B57C87" w:rsidP="00B57C87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</w:pPr>
      <w:r w:rsidRPr="00D2652F"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  <w:t>MIKS VAKTSINEERIDA ENNAST COVID-19 EHK KOROONAVIIRUSE VASTU?</w:t>
      </w:r>
    </w:p>
    <w:p w14:paraId="44A7244E" w14:textId="77777777" w:rsidR="00B57C87" w:rsidRPr="00D2652F" w:rsidRDefault="00B57C87" w:rsidP="00B57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Haiguse kulg on ettearvamatu ning see võib kahjustada nii noore kui ka vanema inimese tervist ja elukvaliteeti pikaks ajaks.</w:t>
      </w:r>
    </w:p>
    <w:p w14:paraId="5B28A97D" w14:textId="77777777" w:rsidR="00B57C87" w:rsidRPr="00D2652F" w:rsidRDefault="00B57C87" w:rsidP="00B57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Kõik Eestis saada olevad vaktsiinid vähendavad rasket haigestumist ja haiglasse jõudmist. Näiteks Iisraeli ja Ühendkuningriikide kogemus näitab, et raske haigestumine väheneb enam kui 80%.</w:t>
      </w:r>
    </w:p>
    <w:p w14:paraId="41FB027E" w14:textId="14C58BF6" w:rsidR="00B57C87" w:rsidRPr="00D2652F" w:rsidRDefault="00B57C87" w:rsidP="00B57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spacing w:val="3"/>
          <w:sz w:val="24"/>
          <w:szCs w:val="24"/>
          <w:lang w:eastAsia="et-EE"/>
        </w:rPr>
        <w:t xml:space="preserve">Vaktsineeritud inimestel on Eesti riiki sisenemisel või nakatunu </w:t>
      </w:r>
      <w:proofErr w:type="spellStart"/>
      <w:r w:rsidRPr="00D2652F">
        <w:rPr>
          <w:rFonts w:eastAsia="Times New Roman" w:cstheme="minorHAnsi"/>
          <w:spacing w:val="3"/>
          <w:sz w:val="24"/>
          <w:szCs w:val="24"/>
          <w:lang w:eastAsia="et-EE"/>
        </w:rPr>
        <w:t>lähikontaktseks</w:t>
      </w:r>
      <w:proofErr w:type="spellEnd"/>
      <w:r w:rsidRPr="00D2652F">
        <w:rPr>
          <w:rFonts w:eastAsia="Times New Roman" w:cstheme="minorHAnsi"/>
          <w:spacing w:val="3"/>
          <w:sz w:val="24"/>
          <w:szCs w:val="24"/>
          <w:lang w:eastAsia="et-EE"/>
        </w:rPr>
        <w:t xml:space="preserve"> osutumisel võimalik saada vabastus eneseisolatsiooni kohustusest ühe aasta jooksul alates vaktsiinikuuri läbimisest. Vaktsineerimistõend </w:t>
      </w:r>
      <w:r w:rsidR="00BD2BB9" w:rsidRPr="00D2652F">
        <w:rPr>
          <w:rFonts w:eastAsia="Times New Roman" w:cstheme="minorHAnsi"/>
          <w:spacing w:val="3"/>
          <w:sz w:val="24"/>
          <w:szCs w:val="24"/>
          <w:lang w:eastAsia="et-EE"/>
        </w:rPr>
        <w:t>pakub</w:t>
      </w:r>
      <w:r w:rsidRPr="00D2652F">
        <w:rPr>
          <w:rFonts w:eastAsia="Times New Roman" w:cstheme="minorHAnsi"/>
          <w:spacing w:val="3"/>
          <w:sz w:val="24"/>
          <w:szCs w:val="24"/>
          <w:lang w:eastAsia="et-EE"/>
        </w:rPr>
        <w:t xml:space="preserve"> võimalus</w:t>
      </w:r>
      <w:r w:rsidR="00BD2BB9" w:rsidRPr="00D2652F">
        <w:rPr>
          <w:rFonts w:eastAsia="Times New Roman" w:cstheme="minorHAnsi"/>
          <w:spacing w:val="3"/>
          <w:sz w:val="24"/>
          <w:szCs w:val="24"/>
          <w:lang w:eastAsia="et-EE"/>
        </w:rPr>
        <w:t>e</w:t>
      </w:r>
      <w:r w:rsidRPr="00D2652F">
        <w:rPr>
          <w:rFonts w:eastAsia="Times New Roman" w:cstheme="minorHAnsi"/>
          <w:spacing w:val="3"/>
          <w:sz w:val="24"/>
          <w:szCs w:val="24"/>
          <w:lang w:eastAsia="et-EE"/>
        </w:rPr>
        <w:t xml:space="preserve"> lihtsamaks reisimiseks ja näiteks suurüritustel osalemiseks. COVID-19 haiguse läbipõdenute isolatsioonivabastus kehtib kuus kuud.</w:t>
      </w:r>
    </w:p>
    <w:p w14:paraId="46A5C919" w14:textId="77777777" w:rsidR="00B57C87" w:rsidRPr="00D2652F" w:rsidRDefault="00B57C87" w:rsidP="00B57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spacing w:val="3"/>
          <w:sz w:val="24"/>
          <w:szCs w:val="24"/>
          <w:lang w:eastAsia="et-EE"/>
        </w:rPr>
        <w:t>Iga vaktsineeritu loeb – nii kaitseme kõige nõrgemaid, kes terviseseisundi tõttu ennast vaktsineerida ei saa. Nemad võivad olla meie vanemad, lapsed, sõbrad, tuttavad või lihtsalt tänaval möödujad.</w:t>
      </w:r>
    </w:p>
    <w:p w14:paraId="61209527" w14:textId="77777777" w:rsidR="00B57C87" w:rsidRPr="00D2652F" w:rsidRDefault="00B57C87" w:rsidP="00B57C87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</w:pPr>
      <w:r w:rsidRPr="00D2652F"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  <w:t>KUIDAS SAAN VAKTSINEERIMISELE?</w:t>
      </w:r>
    </w:p>
    <w:p w14:paraId="3A06E78A" w14:textId="77777777" w:rsidR="00B57C87" w:rsidRPr="00D2652F" w:rsidRDefault="00B57C87" w:rsidP="00B57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Vaktsineerimise aja saab broneerida digiregistratuuri kaudu </w:t>
      </w:r>
      <w:hyperlink r:id="rId5" w:tgtFrame="_blank" w:history="1">
        <w:r w:rsidRPr="00D2652F">
          <w:rPr>
            <w:rFonts w:eastAsia="Times New Roman" w:cstheme="minorHAnsi"/>
            <w:color w:val="1177D6"/>
            <w:spacing w:val="3"/>
            <w:sz w:val="24"/>
            <w:szCs w:val="24"/>
            <w:u w:val="single"/>
            <w:lang w:eastAsia="et-EE"/>
          </w:rPr>
          <w:t>www.digilugu.ee,</w:t>
        </w:r>
      </w:hyperlink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 helistades kohalikku haiglasse või eraraviasutuse registratuuri või riigiinfo telefonil 1247 (seitse päeva nädalas kl 8-20).</w:t>
      </w:r>
    </w:p>
    <w:p w14:paraId="35ED61F7" w14:textId="77777777" w:rsidR="00B57C87" w:rsidRPr="00D2652F" w:rsidRDefault="00B57C87" w:rsidP="00B57C87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</w:pPr>
      <w:r w:rsidRPr="00D2652F"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  <w:t>KES SAAVAD VAKTSINEERIDA?</w:t>
      </w:r>
    </w:p>
    <w:p w14:paraId="6ED4097C" w14:textId="75343DC9" w:rsidR="00B57C87" w:rsidRPr="00D2652F" w:rsidRDefault="00B57C87" w:rsidP="00B57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COVID-19 vastu oodatakse vaktsineerima kõiki Eesti elanikke alates 12. eluaastast.</w:t>
      </w:r>
    </w:p>
    <w:p w14:paraId="577CC232" w14:textId="77777777" w:rsidR="00B57C87" w:rsidRPr="00D2652F" w:rsidRDefault="00B57C87" w:rsidP="00B57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 xml:space="preserve">Vaktsineerimine lükatakse ajutiselt edasi, kui sul on parajasti kõrge palavik, põed hetkel COVID-19 haigust või oled olnud </w:t>
      </w:r>
      <w:proofErr w:type="spellStart"/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lähikontaktne</w:t>
      </w:r>
      <w:proofErr w:type="spellEnd"/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.</w:t>
      </w:r>
    </w:p>
    <w:p w14:paraId="6832E495" w14:textId="34EF84D4" w:rsidR="00B57C87" w:rsidRPr="00D2652F" w:rsidRDefault="00B57C87" w:rsidP="00B57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 xml:space="preserve">COVID-19 haiguse läbipõdenuid ootame vaktsineerima </w:t>
      </w:r>
      <w:r w:rsidR="00890880"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4.-</w:t>
      </w: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6. kuul pärast tervenemist ja neile piisab kaitse saamiseks ühest doosist.</w:t>
      </w:r>
    </w:p>
    <w:p w14:paraId="037821F7" w14:textId="77777777" w:rsidR="00B57C87" w:rsidRPr="00D2652F" w:rsidRDefault="00B57C87" w:rsidP="00B57C87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</w:pPr>
      <w:r w:rsidRPr="00D2652F"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  <w:t>MILLAL ON END KÕIGE MÕISTLIKUM COVID-19 VASTU VAKTSINEERIDA?</w:t>
      </w:r>
    </w:p>
    <w:p w14:paraId="32BBC18B" w14:textId="34844F33" w:rsidR="00B57C87" w:rsidRPr="00D2652F" w:rsidRDefault="00B57C87" w:rsidP="00B57C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 xml:space="preserve">Soovitame vaktsineerida esimesel võimalusel. Tõhus kaitse tekib kuni kahe nädala jooksul pärast teist vaktsiinidoosi (vaid </w:t>
      </w:r>
      <w:proofErr w:type="spellStart"/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Jannseni</w:t>
      </w:r>
      <w:proofErr w:type="spellEnd"/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 xml:space="preserve"> vaktsiini puhul tuleb teha üks kaitsesüst). Selleks, et sügisese viirustelaine ja </w:t>
      </w:r>
      <w:r w:rsidR="00BD2BB9" w:rsidRPr="00D2652F">
        <w:rPr>
          <w:rFonts w:eastAsia="Times New Roman" w:cstheme="minorHAnsi"/>
          <w:spacing w:val="3"/>
          <w:sz w:val="24"/>
          <w:szCs w:val="24"/>
          <w:lang w:eastAsia="et-EE"/>
        </w:rPr>
        <w:t>COVID-</w:t>
      </w:r>
      <w:r w:rsidRPr="00D2652F">
        <w:rPr>
          <w:rFonts w:eastAsia="Times New Roman" w:cstheme="minorHAnsi"/>
          <w:spacing w:val="3"/>
          <w:sz w:val="24"/>
          <w:szCs w:val="24"/>
          <w:lang w:eastAsia="et-EE"/>
        </w:rPr>
        <w:t xml:space="preserve">19 </w:t>
      </w:r>
      <w:r w:rsidR="00890880" w:rsidRPr="00D2652F">
        <w:rPr>
          <w:rFonts w:eastAsia="Times New Roman" w:cstheme="minorHAnsi"/>
          <w:spacing w:val="3"/>
          <w:sz w:val="24"/>
          <w:szCs w:val="24"/>
          <w:lang w:eastAsia="et-EE"/>
        </w:rPr>
        <w:t>leviku uue tõusu</w:t>
      </w:r>
      <w:r w:rsidRPr="00D2652F">
        <w:rPr>
          <w:rFonts w:eastAsia="Times New Roman" w:cstheme="minorHAnsi"/>
          <w:spacing w:val="3"/>
          <w:sz w:val="24"/>
          <w:szCs w:val="24"/>
          <w:lang w:eastAsia="et-EE"/>
        </w:rPr>
        <w:t xml:space="preserve"> </w:t>
      </w: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ajaks kaitstud olla, tuleb kaitsesüstid kätte saada juba suvel.</w:t>
      </w:r>
    </w:p>
    <w:p w14:paraId="67FCCFE7" w14:textId="77777777" w:rsidR="00B57C87" w:rsidRPr="00D2652F" w:rsidRDefault="00B57C87" w:rsidP="00B57C87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</w:pPr>
      <w:r w:rsidRPr="00D2652F"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  <w:t>MIDA TEHA JA ARVESTADA ENNE VAKTSINEERIMIST?</w:t>
      </w:r>
    </w:p>
    <w:p w14:paraId="68C0CC06" w14:textId="77777777" w:rsidR="00B57C87" w:rsidRPr="00D2652F" w:rsidRDefault="00B57C87" w:rsidP="00B57C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Mine kohale õigeaegselt või anna esimesel võimalusel teada, kui ei saa minna. Nii väldime dooside kadu ja saame meie inimesed kiiremini vaktsineeritud.</w:t>
      </w:r>
    </w:p>
    <w:p w14:paraId="475FECBA" w14:textId="77777777" w:rsidR="00B57C87" w:rsidRPr="00D2652F" w:rsidRDefault="00B57C87" w:rsidP="00B57C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lastRenderedPageBreak/>
        <w:t>Vaktsineerimisele tulles kanna maski ning tule kohale ainult tervena.</w:t>
      </w:r>
    </w:p>
    <w:p w14:paraId="460980A6" w14:textId="77777777" w:rsidR="00B57C87" w:rsidRPr="00D2652F" w:rsidRDefault="00B57C87" w:rsidP="00B57C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Pane vaktsineerimisele tulles selga sellised rõivad, et riietumine oleks mugav. COVID-19 vaktsiinid süstitakse õlavarde.</w:t>
      </w:r>
    </w:p>
    <w:p w14:paraId="75993B6A" w14:textId="77777777" w:rsidR="00B57C87" w:rsidRPr="00D2652F" w:rsidRDefault="00B57C87" w:rsidP="00B57C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Arvesta, et pärast vaktsineerimist pead veel 15 minutit kohapeal tervishoiutöötaja jälgimise all olema juhuks, kui pärast vaktsineerimist peaks enesetunne halvenema.</w:t>
      </w:r>
    </w:p>
    <w:p w14:paraId="12894CEB" w14:textId="77777777" w:rsidR="00B57C87" w:rsidRPr="00D2652F" w:rsidRDefault="00B57C87" w:rsidP="00B57C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Juhime tähelepanu, et COVID-19 vaktsiinide ja teiste vaktsiinide manustamise vahe on soovituslikult vähemalt 14 päeva.</w:t>
      </w:r>
    </w:p>
    <w:p w14:paraId="38588D24" w14:textId="77777777" w:rsidR="00B57C87" w:rsidRPr="00D2652F" w:rsidRDefault="00B57C87" w:rsidP="00B57C87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</w:pPr>
      <w:r w:rsidRPr="00D2652F"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  <w:t>MIDA ARVESTADA PÄRAST VAKTSINEERIMIST?</w:t>
      </w:r>
    </w:p>
    <w:p w14:paraId="382B79A4" w14:textId="77777777" w:rsidR="00B57C87" w:rsidRPr="00D2652F" w:rsidRDefault="00B57C87" w:rsidP="00B57C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Pärast vaktsineerimist võivad esineda kõrvaltoimed. Tüüpilisemad kerged kõrvaltoimed COVID-19 vaktsiinidel on süstekoha valu ja turse, peavalu, palavik, halb enesetunne, iiveldus, lihasvalu ja liigesvalu. Nähud mööduvad üldjuhul paari päevaga.</w:t>
      </w:r>
    </w:p>
    <w:p w14:paraId="76E66111" w14:textId="1B733CC1" w:rsidR="00B57C87" w:rsidRPr="00D2652F" w:rsidRDefault="00B57C87" w:rsidP="00B57C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Kui sul tekib vaktsineerimise järel tõsisem või üle kolme päeva kestev tervisehäda, helista perearsti</w:t>
      </w:r>
      <w:r w:rsidR="00890880"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 xml:space="preserve"> nõuandeliin</w:t>
      </w:r>
      <w:r w:rsidR="0046353C" w:rsidRPr="00D2652F">
        <w:rPr>
          <w:rFonts w:eastAsia="Times New Roman" w:cstheme="minorHAnsi"/>
          <w:spacing w:val="3"/>
          <w:sz w:val="24"/>
          <w:szCs w:val="24"/>
          <w:lang w:eastAsia="et-EE"/>
        </w:rPr>
        <w:t>ile</w:t>
      </w:r>
      <w:r w:rsidR="00890880"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 xml:space="preserve"> </w:t>
      </w: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1220.</w:t>
      </w:r>
    </w:p>
    <w:p w14:paraId="7F26B6DE" w14:textId="77777777" w:rsidR="00B57C87" w:rsidRPr="00D2652F" w:rsidRDefault="00B57C87" w:rsidP="00B57C87">
      <w:pPr>
        <w:shd w:val="clear" w:color="auto" w:fill="FFFFFF"/>
        <w:spacing w:after="100" w:afterAutospacing="1" w:line="240" w:lineRule="auto"/>
        <w:outlineLvl w:val="4"/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</w:pPr>
      <w:r w:rsidRPr="00D2652F">
        <w:rPr>
          <w:rFonts w:eastAsia="Times New Roman" w:cstheme="minorHAnsi"/>
          <w:caps/>
          <w:color w:val="1177D6"/>
          <w:spacing w:val="15"/>
          <w:sz w:val="24"/>
          <w:szCs w:val="24"/>
          <w:lang w:eastAsia="et-EE"/>
        </w:rPr>
        <w:t>KUI MUL ON KÜSIMUSI COVID-19 VASTU VAKTSINEERIMISE KOHTA, SIIS KUHU PÖÖRDUDA?</w:t>
      </w:r>
    </w:p>
    <w:p w14:paraId="0B425FDB" w14:textId="77777777" w:rsidR="00B57C87" w:rsidRPr="00D2652F" w:rsidRDefault="00B57C87" w:rsidP="00B57C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Paljudele küsimustele on vastused veebilehel </w:t>
      </w:r>
      <w:hyperlink r:id="rId6" w:tgtFrame="_blank" w:history="1">
        <w:r w:rsidRPr="00D2652F">
          <w:rPr>
            <w:rFonts w:eastAsia="Times New Roman" w:cstheme="minorHAnsi"/>
            <w:color w:val="1177D6"/>
            <w:spacing w:val="3"/>
            <w:sz w:val="24"/>
            <w:szCs w:val="24"/>
            <w:u w:val="single"/>
            <w:lang w:eastAsia="et-EE"/>
          </w:rPr>
          <w:t>www.vaktsineeri.ee</w:t>
        </w:r>
      </w:hyperlink>
    </w:p>
    <w:p w14:paraId="0C641C1E" w14:textId="69EA875E" w:rsidR="00B57C87" w:rsidRPr="00D2652F" w:rsidRDefault="00B57C87" w:rsidP="00B57C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</w:pPr>
      <w:r w:rsidRPr="00D2652F">
        <w:rPr>
          <w:rFonts w:eastAsia="Times New Roman" w:cstheme="minorHAnsi"/>
          <w:color w:val="000000"/>
          <w:spacing w:val="3"/>
          <w:sz w:val="24"/>
          <w:szCs w:val="24"/>
          <w:lang w:eastAsia="et-EE"/>
        </w:rPr>
        <w:t>Küsimustele aitab vastuseid leida ka riigi infotelefon 1247.</w:t>
      </w:r>
    </w:p>
    <w:p w14:paraId="1DDF6A47" w14:textId="77777777" w:rsidR="00B57C87" w:rsidRPr="00B57C87" w:rsidRDefault="00B57C87">
      <w:pPr>
        <w:rPr>
          <w:rFonts w:cstheme="minorHAnsi"/>
          <w:sz w:val="24"/>
          <w:szCs w:val="24"/>
        </w:rPr>
      </w:pPr>
    </w:p>
    <w:sectPr w:rsidR="00B57C87" w:rsidRPr="00B57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D4791"/>
    <w:multiLevelType w:val="multilevel"/>
    <w:tmpl w:val="9722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43161"/>
    <w:multiLevelType w:val="multilevel"/>
    <w:tmpl w:val="410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C2AC5"/>
    <w:multiLevelType w:val="multilevel"/>
    <w:tmpl w:val="E9B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A773C7"/>
    <w:multiLevelType w:val="multilevel"/>
    <w:tmpl w:val="D18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7717A"/>
    <w:multiLevelType w:val="multilevel"/>
    <w:tmpl w:val="6366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408EA"/>
    <w:multiLevelType w:val="multilevel"/>
    <w:tmpl w:val="44AC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F31EB"/>
    <w:multiLevelType w:val="multilevel"/>
    <w:tmpl w:val="64F6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87"/>
    <w:rsid w:val="000C4EE1"/>
    <w:rsid w:val="00271A26"/>
    <w:rsid w:val="0046353C"/>
    <w:rsid w:val="00890880"/>
    <w:rsid w:val="00896FEF"/>
    <w:rsid w:val="00B57C87"/>
    <w:rsid w:val="00BD2BB9"/>
    <w:rsid w:val="00D2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D351"/>
  <w15:chartTrackingRefBased/>
  <w15:docId w15:val="{2A9A82CD-8AFD-4DF2-910C-922E87C7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5">
    <w:name w:val="heading 5"/>
    <w:basedOn w:val="Normaallaad"/>
    <w:link w:val="Pealkiri5Mrk"/>
    <w:uiPriority w:val="9"/>
    <w:qFormat/>
    <w:rsid w:val="00B57C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5Mrk">
    <w:name w:val="Pealkiri 5 Märk"/>
    <w:basedOn w:val="Liguvaikefont"/>
    <w:link w:val="Pealkiri5"/>
    <w:uiPriority w:val="9"/>
    <w:rsid w:val="00B57C87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Tugev">
    <w:name w:val="Strong"/>
    <w:basedOn w:val="Liguvaikefont"/>
    <w:uiPriority w:val="22"/>
    <w:qFormat/>
    <w:rsid w:val="00B57C87"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B57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ktsineeri.ee/" TargetMode="External"/><Relationship Id="rId5" Type="http://schemas.openxmlformats.org/officeDocument/2006/relationships/hyperlink" Target="http://www.digilugu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Otsa</dc:creator>
  <cp:keywords/>
  <dc:description/>
  <cp:lastModifiedBy>Tanel Kiik</cp:lastModifiedBy>
  <cp:revision>2</cp:revision>
  <dcterms:created xsi:type="dcterms:W3CDTF">2021-07-14T06:05:00Z</dcterms:created>
  <dcterms:modified xsi:type="dcterms:W3CDTF">2021-07-14T06:05:00Z</dcterms:modified>
</cp:coreProperties>
</file>